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17" w:rsidRPr="00B85D17" w:rsidRDefault="00B85D17" w:rsidP="00B85D17">
      <w:pPr>
        <w:rPr>
          <w:rFonts w:ascii="Times" w:hAnsi="Times"/>
          <w:sz w:val="20"/>
          <w:szCs w:val="20"/>
        </w:rPr>
      </w:pPr>
      <w:r>
        <w:rPr>
          <w:rFonts w:ascii="Open Sans" w:hAnsi="Open Sans"/>
          <w:b/>
          <w:bCs/>
          <w:color w:val="000000"/>
          <w:sz w:val="36"/>
          <w:szCs w:val="36"/>
        </w:rPr>
        <w:t>External s</w:t>
      </w:r>
      <w:r w:rsidR="00117F84">
        <w:rPr>
          <w:rFonts w:ascii="Open Sans" w:hAnsi="Open Sans"/>
          <w:b/>
          <w:bCs/>
          <w:color w:val="000000"/>
          <w:sz w:val="36"/>
          <w:szCs w:val="36"/>
        </w:rPr>
        <w:t>ocial media policy</w:t>
      </w:r>
      <w:bookmarkStart w:id="0" w:name="_GoBack"/>
      <w:bookmarkEnd w:id="0"/>
    </w:p>
    <w:p w:rsidR="00B85D17" w:rsidRPr="00B85D17" w:rsidRDefault="00B85D17" w:rsidP="00B85D17">
      <w:pPr>
        <w:rPr>
          <w:rFonts w:ascii="Times" w:eastAsia="Times New Roman" w:hAnsi="Times" w:cs="Times New Roman"/>
          <w:sz w:val="20"/>
          <w:szCs w:val="20"/>
        </w:rPr>
      </w:pPr>
    </w:p>
    <w:p w:rsidR="00B85D17" w:rsidRPr="00B85D17" w:rsidRDefault="00B85D17" w:rsidP="00B85D17">
      <w:pPr>
        <w:rPr>
          <w:rFonts w:ascii="Times" w:hAnsi="Times" w:cs="Times New Roman"/>
          <w:sz w:val="20"/>
          <w:szCs w:val="20"/>
        </w:rPr>
      </w:pPr>
      <w:r w:rsidRPr="00B85D17">
        <w:rPr>
          <w:rFonts w:ascii="Open Sans" w:hAnsi="Open Sans"/>
          <w:b/>
          <w:bCs/>
          <w:color w:val="000000"/>
          <w:sz w:val="22"/>
          <w:szCs w:val="22"/>
        </w:rPr>
        <w:t>Advice requests</w:t>
      </w:r>
    </w:p>
    <w:p w:rsidR="00B85D17" w:rsidRPr="00B85D17" w:rsidRDefault="00B85D17" w:rsidP="00B85D17">
      <w:pPr>
        <w:rPr>
          <w:rFonts w:ascii="Times" w:hAnsi="Times"/>
          <w:sz w:val="20"/>
          <w:szCs w:val="20"/>
        </w:rPr>
      </w:pPr>
      <w:r w:rsidRPr="00B85D17">
        <w:rPr>
          <w:rFonts w:ascii="Open Sans" w:hAnsi="Open Sans"/>
          <w:color w:val="000000"/>
          <w:sz w:val="22"/>
          <w:szCs w:val="22"/>
        </w:rPr>
        <w:t xml:space="preserve">We are committed to people getting the most appropriate and high quality advice. Therefore we cannot give advice or respond to advice requests over social networks or through our blogs. </w:t>
      </w:r>
    </w:p>
    <w:p w:rsidR="00B85D17" w:rsidRPr="00B85D17" w:rsidRDefault="00B85D17" w:rsidP="00B85D17">
      <w:pPr>
        <w:spacing w:before="160"/>
        <w:outlineLvl w:val="2"/>
        <w:rPr>
          <w:rFonts w:ascii="Times" w:eastAsia="Times New Roman" w:hAnsi="Times" w:cs="Times New Roman"/>
          <w:b/>
          <w:bCs/>
          <w:sz w:val="27"/>
          <w:szCs w:val="27"/>
        </w:rPr>
      </w:pPr>
      <w:r w:rsidRPr="00B85D17">
        <w:rPr>
          <w:rFonts w:ascii="Open Sans" w:eastAsia="Times New Roman" w:hAnsi="Open Sans" w:cs="Times New Roman"/>
          <w:b/>
          <w:bCs/>
          <w:color w:val="000000"/>
          <w:sz w:val="22"/>
          <w:szCs w:val="22"/>
        </w:rPr>
        <w:t>Endorsements</w:t>
      </w:r>
    </w:p>
    <w:p w:rsidR="00B85D17" w:rsidRPr="00B85D17" w:rsidRDefault="00B85D17" w:rsidP="00B85D17">
      <w:pPr>
        <w:rPr>
          <w:rFonts w:ascii="Times" w:hAnsi="Times" w:cs="Times New Roman"/>
          <w:sz w:val="20"/>
          <w:szCs w:val="20"/>
        </w:rPr>
      </w:pPr>
      <w:r w:rsidRPr="00B85D17">
        <w:rPr>
          <w:rFonts w:ascii="Open Sans" w:hAnsi="Open Sans"/>
          <w:color w:val="000000"/>
          <w:sz w:val="22"/>
          <w:szCs w:val="22"/>
        </w:rPr>
        <w:t>Any follows, retweets, favourites, likes, shares, comments or other social media interactions should not be considered an endorsement or agreement with the sentiment by</w:t>
      </w:r>
      <w:r w:rsidR="00525DD5">
        <w:rPr>
          <w:rFonts w:ascii="Open Sans" w:hAnsi="Open Sans"/>
          <w:color w:val="000000"/>
          <w:sz w:val="22"/>
          <w:szCs w:val="22"/>
        </w:rPr>
        <w:t xml:space="preserve"> Wealden Citizens Advice</w:t>
      </w:r>
      <w:r w:rsidRPr="00B85D17">
        <w:rPr>
          <w:rFonts w:ascii="Open Sans" w:hAnsi="Open Sans"/>
          <w:color w:val="000000"/>
          <w:sz w:val="22"/>
          <w:szCs w:val="22"/>
        </w:rPr>
        <w:t>.</w:t>
      </w:r>
    </w:p>
    <w:p w:rsidR="00B85D17" w:rsidRPr="00B85D17" w:rsidRDefault="00B85D17" w:rsidP="00B85D17">
      <w:pPr>
        <w:spacing w:before="160"/>
        <w:outlineLvl w:val="2"/>
        <w:rPr>
          <w:rFonts w:ascii="Times" w:eastAsia="Times New Roman" w:hAnsi="Times" w:cs="Times New Roman"/>
          <w:b/>
          <w:bCs/>
          <w:sz w:val="27"/>
          <w:szCs w:val="27"/>
        </w:rPr>
      </w:pPr>
      <w:r w:rsidRPr="00B85D17">
        <w:rPr>
          <w:rFonts w:ascii="Open Sans" w:eastAsia="Times New Roman" w:hAnsi="Open Sans" w:cs="Times New Roman"/>
          <w:b/>
          <w:bCs/>
          <w:color w:val="000000"/>
          <w:sz w:val="22"/>
          <w:szCs w:val="22"/>
        </w:rPr>
        <w:t>Inappropriate behaviour</w:t>
      </w:r>
    </w:p>
    <w:p w:rsidR="00B85D17" w:rsidRPr="00B85D17" w:rsidRDefault="00B85D17" w:rsidP="00B85D17">
      <w:pPr>
        <w:rPr>
          <w:rFonts w:ascii="Times" w:hAnsi="Times" w:cs="Times New Roman"/>
          <w:sz w:val="20"/>
          <w:szCs w:val="20"/>
        </w:rPr>
      </w:pPr>
      <w:r w:rsidRPr="00B85D17">
        <w:rPr>
          <w:rFonts w:ascii="Open Sans" w:hAnsi="Open Sans"/>
          <w:color w:val="000000"/>
          <w:sz w:val="22"/>
          <w:szCs w:val="22"/>
        </w:rPr>
        <w:t>We encourage open conversation on our social media channels, and would love to hear your views and experiences. However, we ask that you abide by our community guidelines when you do so. By contributing to one of our online channels you agree:</w:t>
      </w:r>
    </w:p>
    <w:p w:rsidR="00B85D17" w:rsidRPr="00B85D17" w:rsidRDefault="00B85D17" w:rsidP="00B85D17">
      <w:pPr>
        <w:numPr>
          <w:ilvl w:val="0"/>
          <w:numId w:val="1"/>
        </w:numPr>
        <w:textAlignment w:val="baseline"/>
        <w:rPr>
          <w:rFonts w:ascii="Open Sans" w:hAnsi="Open Sans"/>
          <w:color w:val="000000"/>
          <w:sz w:val="22"/>
          <w:szCs w:val="22"/>
        </w:rPr>
      </w:pPr>
      <w:r w:rsidRPr="00B85D17">
        <w:rPr>
          <w:rFonts w:ascii="Open Sans" w:hAnsi="Open Sans"/>
          <w:color w:val="000000"/>
          <w:sz w:val="22"/>
          <w:szCs w:val="22"/>
        </w:rPr>
        <w:t>to be solely responsible for the content of all information you contribute, link to or otherwise upload</w:t>
      </w:r>
    </w:p>
    <w:p w:rsidR="00B85D17" w:rsidRPr="00B85D17" w:rsidRDefault="00B85D17" w:rsidP="00B85D17">
      <w:pPr>
        <w:numPr>
          <w:ilvl w:val="0"/>
          <w:numId w:val="1"/>
        </w:numPr>
        <w:textAlignment w:val="baseline"/>
        <w:rPr>
          <w:rFonts w:ascii="Open Sans" w:hAnsi="Open Sans"/>
          <w:color w:val="000000"/>
          <w:sz w:val="22"/>
          <w:szCs w:val="22"/>
        </w:rPr>
      </w:pPr>
      <w:r w:rsidRPr="00B85D17">
        <w:rPr>
          <w:rFonts w:ascii="Open Sans" w:hAnsi="Open Sans"/>
          <w:color w:val="000000"/>
          <w:sz w:val="22"/>
          <w:szCs w:val="22"/>
        </w:rPr>
        <w:t>to use language that is appropriate, respectful and polite</w:t>
      </w:r>
    </w:p>
    <w:p w:rsidR="00B85D17" w:rsidRPr="00B85D17" w:rsidRDefault="00B85D17" w:rsidP="00B85D17">
      <w:pPr>
        <w:numPr>
          <w:ilvl w:val="0"/>
          <w:numId w:val="1"/>
        </w:numPr>
        <w:textAlignment w:val="baseline"/>
        <w:rPr>
          <w:rFonts w:ascii="Open Sans" w:hAnsi="Open Sans"/>
          <w:color w:val="000000"/>
          <w:sz w:val="22"/>
          <w:szCs w:val="22"/>
        </w:rPr>
      </w:pPr>
      <w:proofErr w:type="gramStart"/>
      <w:r w:rsidRPr="00B85D17">
        <w:rPr>
          <w:rFonts w:ascii="Open Sans" w:hAnsi="Open Sans"/>
          <w:color w:val="000000"/>
          <w:sz w:val="22"/>
          <w:szCs w:val="22"/>
        </w:rPr>
        <w:t>that</w:t>
      </w:r>
      <w:proofErr w:type="gramEnd"/>
      <w:r w:rsidRPr="00B85D17">
        <w:rPr>
          <w:rFonts w:ascii="Open Sans" w:hAnsi="Open Sans"/>
          <w:color w:val="000000"/>
          <w:sz w:val="22"/>
          <w:szCs w:val="22"/>
        </w:rPr>
        <w:t xml:space="preserve"> use of trademarks or intellectual property belonging to another will not be used unless the owners’ prior permission has been given.</w:t>
      </w:r>
    </w:p>
    <w:p w:rsidR="00B85D17" w:rsidRPr="00B85D17" w:rsidRDefault="00B85D17" w:rsidP="00B85D17">
      <w:pPr>
        <w:rPr>
          <w:rFonts w:ascii="Times" w:eastAsia="Times New Roman" w:hAnsi="Times" w:cs="Times New Roman"/>
          <w:sz w:val="20"/>
          <w:szCs w:val="20"/>
        </w:rPr>
      </w:pPr>
    </w:p>
    <w:p w:rsidR="00B85D17" w:rsidRPr="00B85D17" w:rsidRDefault="00B85D17" w:rsidP="00B85D17">
      <w:pPr>
        <w:rPr>
          <w:rFonts w:ascii="Times" w:hAnsi="Times" w:cs="Times New Roman"/>
          <w:sz w:val="20"/>
          <w:szCs w:val="20"/>
        </w:rPr>
      </w:pPr>
      <w:r w:rsidRPr="00B85D17">
        <w:rPr>
          <w:rFonts w:ascii="Open Sans" w:hAnsi="Open Sans"/>
          <w:color w:val="000000"/>
          <w:sz w:val="22"/>
          <w:szCs w:val="22"/>
        </w:rPr>
        <w:t>Any posts which contravene these guidelines or which we deem inappropriate may be hidden, deleted or lead to a ban. In most cases we will endeavour to inform the poster why their post or behaviour was inappropriate.</w:t>
      </w:r>
    </w:p>
    <w:p w:rsidR="00B85D17" w:rsidRPr="00B85D17" w:rsidRDefault="00B85D17" w:rsidP="00B85D17">
      <w:pPr>
        <w:rPr>
          <w:rFonts w:ascii="Times" w:eastAsia="Times New Roman" w:hAnsi="Times" w:cs="Times New Roman"/>
          <w:sz w:val="20"/>
          <w:szCs w:val="20"/>
        </w:rPr>
      </w:pPr>
    </w:p>
    <w:p w:rsidR="00B85D17" w:rsidRPr="00B85D17" w:rsidRDefault="00B85D17" w:rsidP="00B85D17">
      <w:pPr>
        <w:rPr>
          <w:rFonts w:ascii="Times" w:hAnsi="Times" w:cs="Times New Roman"/>
          <w:sz w:val="20"/>
          <w:szCs w:val="20"/>
        </w:rPr>
      </w:pPr>
      <w:r w:rsidRPr="00B85D17">
        <w:rPr>
          <w:rFonts w:ascii="Open Sans" w:hAnsi="Open Sans"/>
          <w:color w:val="000000"/>
          <w:sz w:val="22"/>
          <w:szCs w:val="22"/>
        </w:rPr>
        <w:t>Inappropriate posts and behaviour may include:</w:t>
      </w:r>
    </w:p>
    <w:p w:rsidR="00B85D17" w:rsidRPr="00B85D17" w:rsidRDefault="00B85D17" w:rsidP="00B85D17">
      <w:pPr>
        <w:numPr>
          <w:ilvl w:val="0"/>
          <w:numId w:val="2"/>
        </w:numPr>
        <w:textAlignment w:val="baseline"/>
        <w:rPr>
          <w:rFonts w:ascii="Open Sans" w:hAnsi="Open Sans"/>
          <w:color w:val="000000"/>
          <w:sz w:val="22"/>
          <w:szCs w:val="22"/>
        </w:rPr>
      </w:pPr>
      <w:r w:rsidRPr="00B85D17">
        <w:rPr>
          <w:rFonts w:ascii="Open Sans" w:hAnsi="Open Sans"/>
          <w:color w:val="000000"/>
          <w:sz w:val="22"/>
          <w:szCs w:val="22"/>
        </w:rPr>
        <w:t>offensive language, profanity, personal attacks, illegal statements, discrimination of any kind</w:t>
      </w:r>
    </w:p>
    <w:p w:rsidR="00B85D17" w:rsidRPr="00B85D17" w:rsidRDefault="00B85D17" w:rsidP="00B85D17">
      <w:pPr>
        <w:numPr>
          <w:ilvl w:val="0"/>
          <w:numId w:val="2"/>
        </w:numPr>
        <w:textAlignment w:val="baseline"/>
        <w:rPr>
          <w:rFonts w:ascii="Open Sans" w:hAnsi="Open Sans"/>
          <w:color w:val="000000"/>
          <w:sz w:val="22"/>
          <w:szCs w:val="22"/>
        </w:rPr>
      </w:pPr>
      <w:r w:rsidRPr="00B85D17">
        <w:rPr>
          <w:rFonts w:ascii="Open Sans" w:hAnsi="Open Sans"/>
          <w:color w:val="000000"/>
          <w:sz w:val="22"/>
          <w:szCs w:val="22"/>
        </w:rPr>
        <w:t>content attempting to impersonate someone else</w:t>
      </w:r>
    </w:p>
    <w:p w:rsidR="00B85D17" w:rsidRPr="00B85D17" w:rsidRDefault="00B85D17" w:rsidP="00B85D17">
      <w:pPr>
        <w:numPr>
          <w:ilvl w:val="0"/>
          <w:numId w:val="2"/>
        </w:numPr>
        <w:textAlignment w:val="baseline"/>
        <w:rPr>
          <w:rFonts w:ascii="Open Sans" w:hAnsi="Open Sans"/>
          <w:color w:val="000000"/>
          <w:sz w:val="22"/>
          <w:szCs w:val="22"/>
        </w:rPr>
      </w:pPr>
      <w:r w:rsidRPr="00B85D17">
        <w:rPr>
          <w:rFonts w:ascii="Open Sans" w:hAnsi="Open Sans"/>
          <w:color w:val="000000"/>
          <w:sz w:val="22"/>
          <w:szCs w:val="22"/>
        </w:rPr>
        <w:t>advertisements for products and/or services</w:t>
      </w:r>
    </w:p>
    <w:p w:rsidR="00B85D17" w:rsidRPr="00B85D17" w:rsidRDefault="00B85D17" w:rsidP="00B85D17">
      <w:pPr>
        <w:numPr>
          <w:ilvl w:val="0"/>
          <w:numId w:val="2"/>
        </w:numPr>
        <w:textAlignment w:val="baseline"/>
        <w:rPr>
          <w:rFonts w:ascii="Open Sans" w:hAnsi="Open Sans"/>
          <w:color w:val="000000"/>
          <w:sz w:val="22"/>
          <w:szCs w:val="22"/>
        </w:rPr>
      </w:pPr>
      <w:proofErr w:type="gramStart"/>
      <w:r w:rsidRPr="00B85D17">
        <w:rPr>
          <w:rFonts w:ascii="Open Sans" w:hAnsi="Open Sans"/>
          <w:color w:val="000000"/>
          <w:sz w:val="22"/>
          <w:szCs w:val="22"/>
        </w:rPr>
        <w:t>misleading</w:t>
      </w:r>
      <w:proofErr w:type="gramEnd"/>
      <w:r w:rsidRPr="00B85D17">
        <w:rPr>
          <w:rFonts w:ascii="Open Sans" w:hAnsi="Open Sans"/>
          <w:color w:val="000000"/>
          <w:sz w:val="22"/>
          <w:szCs w:val="22"/>
        </w:rPr>
        <w:t xml:space="preserve"> information, deliberately or accidentally.</w:t>
      </w:r>
    </w:p>
    <w:p w:rsidR="00B85D17" w:rsidRPr="00B85D17" w:rsidRDefault="00B85D17" w:rsidP="00B85D17">
      <w:pPr>
        <w:numPr>
          <w:ilvl w:val="0"/>
          <w:numId w:val="2"/>
        </w:numPr>
        <w:textAlignment w:val="baseline"/>
        <w:rPr>
          <w:rFonts w:ascii="Open Sans" w:hAnsi="Open Sans"/>
          <w:color w:val="000000"/>
          <w:sz w:val="22"/>
          <w:szCs w:val="22"/>
        </w:rPr>
      </w:pPr>
      <w:proofErr w:type="gramStart"/>
      <w:r w:rsidRPr="00B85D17">
        <w:rPr>
          <w:rFonts w:ascii="Open Sans" w:hAnsi="Open Sans"/>
          <w:color w:val="000000"/>
          <w:sz w:val="22"/>
          <w:szCs w:val="22"/>
        </w:rPr>
        <w:t>contacting</w:t>
      </w:r>
      <w:proofErr w:type="gramEnd"/>
      <w:r w:rsidRPr="00B85D17">
        <w:rPr>
          <w:rFonts w:ascii="Open Sans" w:hAnsi="Open Sans"/>
          <w:color w:val="000000"/>
          <w:sz w:val="22"/>
          <w:szCs w:val="22"/>
        </w:rPr>
        <w:t xml:space="preserve"> people privately or separately from the original discussion and using offensive or aggressive language.</w:t>
      </w:r>
    </w:p>
    <w:p w:rsidR="00B85D17" w:rsidRPr="00B85D17" w:rsidRDefault="00B85D17" w:rsidP="00B85D17">
      <w:pPr>
        <w:rPr>
          <w:rFonts w:ascii="Times" w:eastAsia="Times New Roman" w:hAnsi="Times" w:cs="Times New Roman"/>
          <w:sz w:val="20"/>
          <w:szCs w:val="20"/>
        </w:rPr>
      </w:pPr>
      <w:r w:rsidRPr="00B85D17">
        <w:rPr>
          <w:rFonts w:ascii="Open Sans" w:eastAsia="Times New Roman" w:hAnsi="Open Sans" w:cs="Times New Roman"/>
          <w:color w:val="000000"/>
          <w:sz w:val="22"/>
          <w:szCs w:val="22"/>
        </w:rPr>
        <w:t>We will not remove posts because they are critical of</w:t>
      </w:r>
      <w:r w:rsidR="00525DD5">
        <w:rPr>
          <w:rFonts w:ascii="Open Sans" w:eastAsia="Times New Roman" w:hAnsi="Open Sans" w:cs="Times New Roman"/>
          <w:color w:val="000000"/>
          <w:sz w:val="22"/>
          <w:szCs w:val="22"/>
        </w:rPr>
        <w:t xml:space="preserve"> Wealden Citizens Advice,</w:t>
      </w:r>
      <w:r w:rsidRPr="00B85D17">
        <w:rPr>
          <w:rFonts w:ascii="Open Sans" w:eastAsia="Times New Roman" w:hAnsi="Open Sans" w:cs="Times New Roman"/>
          <w:color w:val="000000"/>
          <w:sz w:val="22"/>
          <w:szCs w:val="22"/>
        </w:rPr>
        <w:t xml:space="preserve"> unless they also match any of the criteria above. If your post was removed and you wish to question our decision, please get in touch with us.</w:t>
      </w:r>
    </w:p>
    <w:p w:rsidR="00EB75C7" w:rsidRDefault="00EB75C7"/>
    <w:sectPr w:rsidR="00EB75C7" w:rsidSect="00350D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43AF4"/>
    <w:multiLevelType w:val="multilevel"/>
    <w:tmpl w:val="9FA6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66FFD"/>
    <w:multiLevelType w:val="multilevel"/>
    <w:tmpl w:val="30B2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17"/>
    <w:rsid w:val="00117F84"/>
    <w:rsid w:val="00350D37"/>
    <w:rsid w:val="00525DD5"/>
    <w:rsid w:val="00B85D17"/>
    <w:rsid w:val="00EB7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5D1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D17"/>
    <w:rPr>
      <w:rFonts w:ascii="Times" w:hAnsi="Times"/>
      <w:b/>
      <w:bCs/>
      <w:sz w:val="27"/>
      <w:szCs w:val="27"/>
    </w:rPr>
  </w:style>
  <w:style w:type="paragraph" w:styleId="NormalWeb">
    <w:name w:val="Normal (Web)"/>
    <w:basedOn w:val="Normal"/>
    <w:uiPriority w:val="99"/>
    <w:semiHidden/>
    <w:unhideWhenUsed/>
    <w:rsid w:val="00B85D1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5D1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D17"/>
    <w:rPr>
      <w:rFonts w:ascii="Times" w:hAnsi="Times"/>
      <w:b/>
      <w:bCs/>
      <w:sz w:val="27"/>
      <w:szCs w:val="27"/>
    </w:rPr>
  </w:style>
  <w:style w:type="paragraph" w:styleId="NormalWeb">
    <w:name w:val="Normal (Web)"/>
    <w:basedOn w:val="Normal"/>
    <w:uiPriority w:val="99"/>
    <w:semiHidden/>
    <w:unhideWhenUsed/>
    <w:rsid w:val="00B85D1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3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Evison</dc:creator>
  <cp:lastModifiedBy>Chloe Homan</cp:lastModifiedBy>
  <cp:revision>2</cp:revision>
  <dcterms:created xsi:type="dcterms:W3CDTF">2019-05-15T12:14:00Z</dcterms:created>
  <dcterms:modified xsi:type="dcterms:W3CDTF">2019-05-15T12:14:00Z</dcterms:modified>
</cp:coreProperties>
</file>